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5C" w:rsidRPr="00504709" w:rsidRDefault="00504709" w:rsidP="005047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709">
        <w:rPr>
          <w:rFonts w:ascii="Times New Roman" w:hAnsi="Times New Roman" w:cs="Times New Roman"/>
          <w:i/>
          <w:sz w:val="28"/>
          <w:szCs w:val="28"/>
        </w:rPr>
        <w:t>Информация об организации питания</w:t>
      </w:r>
    </w:p>
    <w:p w:rsidR="00504709" w:rsidRDefault="00504709" w:rsidP="00537B19">
      <w:pPr>
        <w:ind w:firstLine="708"/>
        <w:jc w:val="both"/>
        <w:rPr>
          <w:rFonts w:ascii="Times New Roman" w:hAnsi="Times New Roman" w:cs="Times New Roman"/>
        </w:rPr>
      </w:pPr>
      <w:r w:rsidRPr="00504709">
        <w:rPr>
          <w:rFonts w:ascii="Times New Roman" w:hAnsi="Times New Roman" w:cs="Times New Roman"/>
        </w:rPr>
        <w:t>Организация питания обучающихся является отдельным обязательным направлением деятельности школы и осуществляется в соответствии с требованиями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r w:rsidRPr="00504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Организация питания в МБОУ СШ № 70 осуществляется в соответствии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537B19" w:rsidRPr="00537B19">
        <w:rPr>
          <w:rFonts w:ascii="Times New Roman" w:hAnsi="Times New Roman" w:cs="Times New Roman"/>
        </w:rPr>
        <w:t>В</w:t>
      </w:r>
      <w:proofErr w:type="gramEnd"/>
      <w:r w:rsidR="00537B19" w:rsidRPr="00537B19">
        <w:rPr>
          <w:rFonts w:ascii="Times New Roman" w:hAnsi="Times New Roman" w:cs="Times New Roman"/>
        </w:rPr>
        <w:t xml:space="preserve"> соответствии со ст. 28, 41 «Компетенция права, обязанности и ответственность образовательной организации»,  «Охрана здоровья обучающихся»  Федерального Закона от 29.12. 2012г. № 273-ФЗ «Об образовании в Российской Федерации», приказом </w:t>
      </w:r>
      <w:proofErr w:type="spellStart"/>
      <w:r w:rsidR="00537B19" w:rsidRPr="00537B19">
        <w:rPr>
          <w:rFonts w:ascii="Times New Roman" w:hAnsi="Times New Roman" w:cs="Times New Roman"/>
        </w:rPr>
        <w:t>Минобрнауки</w:t>
      </w:r>
      <w:proofErr w:type="spellEnd"/>
      <w:r w:rsidR="00537B19" w:rsidRPr="00537B19">
        <w:rPr>
          <w:rFonts w:ascii="Times New Roman" w:hAnsi="Times New Roman" w:cs="Times New Roman"/>
        </w:rPr>
        <w:t xml:space="preserve"> России  и </w:t>
      </w:r>
      <w:proofErr w:type="spellStart"/>
      <w:r w:rsidR="00537B19" w:rsidRPr="00537B19">
        <w:rPr>
          <w:rFonts w:ascii="Times New Roman" w:hAnsi="Times New Roman" w:cs="Times New Roman"/>
        </w:rPr>
        <w:t>Минздравсоцразвития</w:t>
      </w:r>
      <w:proofErr w:type="spellEnd"/>
      <w:r w:rsidR="00537B19" w:rsidRPr="00537B19">
        <w:rPr>
          <w:rFonts w:ascii="Times New Roman" w:hAnsi="Times New Roman" w:cs="Times New Roman"/>
        </w:rPr>
        <w:t xml:space="preserve"> России от 11.03.2012 г. №213н/178 «Об утверждении методических рекомендаций  по организации питания обучающихся и воспитанников образовательных учреждений», Постановлением </w:t>
      </w:r>
      <w:proofErr w:type="gramStart"/>
      <w:r w:rsidR="00537B19" w:rsidRPr="00537B19">
        <w:rPr>
          <w:rFonts w:ascii="Times New Roman" w:hAnsi="Times New Roman" w:cs="Times New Roman"/>
        </w:rPr>
        <w:t>администрации города Красноярска от 27.06.2005 № 367 «Об организации питания в муниципальных образовательных учреждениях г. Красноярска», Постановлением администрации г. Красноярска от 21 апреля 2011 г. N 140 «Об утверждении положения об организации деятельности групп продленного дня в муниципальных общеобразовательных учреждениях города Красноярска», Распоряжением администрации г. Красноярска от 24.03.2014г № 85-р  «Об утверждении регламентов взаимодействия органов администрации города Красноярска по расходовании и</w:t>
      </w:r>
      <w:proofErr w:type="gramEnd"/>
      <w:r w:rsidR="00537B19" w:rsidRPr="00537B19">
        <w:rPr>
          <w:rFonts w:ascii="Times New Roman" w:hAnsi="Times New Roman" w:cs="Times New Roman"/>
        </w:rPr>
        <w:t xml:space="preserve"> учету средств субвенций городу Красноярску на реализацию Законов Красноярского края от 27.12.2005г № 17-4379, № </w:t>
      </w:r>
      <w:r w:rsidR="00537B19">
        <w:rPr>
          <w:rFonts w:ascii="Times New Roman" w:hAnsi="Times New Roman" w:cs="Times New Roman"/>
        </w:rPr>
        <w:t>17-4377»,  Уставом МБОУ СШ № 70.</w:t>
      </w:r>
    </w:p>
    <w:p w:rsidR="00504709" w:rsidRDefault="00504709" w:rsidP="0050470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МБОУ СШ № 70 имеется оборудованный пищеблок и обеденный зал на 80 посадочных мест.</w:t>
      </w:r>
      <w:r w:rsidR="00537B19">
        <w:rPr>
          <w:rFonts w:ascii="Times New Roman" w:hAnsi="Times New Roman" w:cs="Times New Roman"/>
        </w:rPr>
        <w:t xml:space="preserve"> Имеется необходимое технологическое оборудование: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60"/>
        <w:gridCol w:w="1211"/>
        <w:gridCol w:w="1548"/>
        <w:gridCol w:w="1314"/>
        <w:gridCol w:w="2401"/>
      </w:tblGrid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ОУ</w:t>
            </w: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 имеющегося оборудования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выпуска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эксплуатации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износа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Указать балансодержателя 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 жарочный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1988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Плита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Плита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Тестомес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Электросковорода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1979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Мармит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Мармит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Электрокипятильник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Универсальный привод (мясорубка)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Холодильник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Холодильник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Картофелечистка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  <w:tr w:rsidR="00537B19" w:rsidRPr="00537B19" w:rsidTr="00A15F8C">
        <w:tc>
          <w:tcPr>
            <w:tcW w:w="1526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нерабочая</w:t>
            </w:r>
          </w:p>
        </w:tc>
        <w:tc>
          <w:tcPr>
            <w:tcW w:w="2060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Посудомоечная машина</w:t>
            </w:r>
          </w:p>
        </w:tc>
        <w:tc>
          <w:tcPr>
            <w:tcW w:w="1211" w:type="dxa"/>
            <w:shd w:val="clear" w:color="auto" w:fill="auto"/>
          </w:tcPr>
          <w:p w:rsidR="00537B19" w:rsidRPr="00537B19" w:rsidRDefault="00537B19" w:rsidP="00537B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1987</w:t>
            </w:r>
          </w:p>
        </w:tc>
        <w:tc>
          <w:tcPr>
            <w:tcW w:w="1548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лет</w:t>
            </w:r>
          </w:p>
        </w:tc>
        <w:tc>
          <w:tcPr>
            <w:tcW w:w="1314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537B19" w:rsidRPr="00537B19" w:rsidRDefault="00537B19" w:rsidP="00537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B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СШ № 70</w:t>
            </w:r>
          </w:p>
        </w:tc>
      </w:tr>
    </w:tbl>
    <w:p w:rsidR="00537B19" w:rsidRDefault="00537B19" w:rsidP="00504709">
      <w:pPr>
        <w:ind w:firstLine="708"/>
        <w:rPr>
          <w:rFonts w:ascii="Times New Roman" w:hAnsi="Times New Roman" w:cs="Times New Roman"/>
        </w:rPr>
      </w:pPr>
    </w:p>
    <w:p w:rsidR="00504709" w:rsidRPr="00504709" w:rsidRDefault="00504709" w:rsidP="00537B1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Организацией горячего питания занимается Муниципальное предприятие «Школьный комбинат питания» на основании контракта № 70 от 01.05.2017. </w:t>
      </w:r>
      <w:bookmarkStart w:id="0" w:name="_GoBack"/>
      <w:bookmarkEnd w:id="0"/>
    </w:p>
    <w:sectPr w:rsidR="00504709" w:rsidRPr="0050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9"/>
    <w:rsid w:val="00504709"/>
    <w:rsid w:val="00537B19"/>
    <w:rsid w:val="00D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2017-09-14T09:55:00Z</dcterms:created>
  <dcterms:modified xsi:type="dcterms:W3CDTF">2017-09-14T10:09:00Z</dcterms:modified>
</cp:coreProperties>
</file>